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Gold Problem #6:  Easy Math but Not So Easy Algorithm- The Transfinder Problem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6"/>
        <w:pageBreakBefore w:val="0"/>
        <w:rPr>
          <w:rFonts w:ascii="Calibri" w:cs="Calibri" w:eastAsia="Calibri" w:hAnsi="Calibri"/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widowControl w:val="1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A significant part of Transfinder’s business is assisting school districts with efficient bus routing. Having a great routing plan saves time, fuel, and depreciation costs. Finding optimal or close to optimal routing plans can be algorithmically complicated. Problem #6 is the Transfinder Problem for this year because the problem requires looking at every possibility.</w:t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color w:val="00000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There is a well-known math puzzle, where you are asked to take the digits 1, 2, 3, 4, 5, 6, 7, 8, and 9, in that precise order and add the + and – operators in between digits to get an expression value of 100.  In the puzzle, you are allowed to combine consecutive digits together, such as 7 and 8 to get the number 78.  One solution to this is 123 + 4 – 5 + 67 – 89 = 100.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rPr>
          <w:rFonts w:ascii="Times New Roman" w:cs="Times New Roman" w:eastAsia="Times New Roman" w:hAnsi="Times New Roman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A solution to the general problem is an expression using only + or – operations (no parentheses) which adds to a given value.  </w:t>
      </w:r>
    </w:p>
    <w:p w:rsidR="00000000" w:rsidDel="00000000" w:rsidP="00000000" w:rsidRDefault="00000000" w:rsidRPr="00000000" w14:paraId="0000000B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Your problem is to find all solutions to the sequence of digits 1, 2, 3, 4, 5, 6, 7, 8, AND 9 which add to an input value of N.  If no solutions exist, you would print NO SOLUTIONS FOUND.  If multiple solutions exist, print them in preference order using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1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Small numbers before larger numbers from left to right as the primary factor</w:t>
      </w:r>
    </w:p>
    <w:p w:rsidR="00000000" w:rsidDel="00000000" w:rsidP="00000000" w:rsidRDefault="00000000" w:rsidRPr="00000000" w14:paraId="0000000D">
      <w:pPr>
        <w:pageBreakBefore w:val="0"/>
        <w:widowControl w:val="1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Plus operator before minus operator from left to right as the secondary factor</w:t>
      </w:r>
    </w:p>
    <w:p w:rsidR="00000000" w:rsidDel="00000000" w:rsidP="00000000" w:rsidRDefault="00000000" w:rsidRPr="00000000" w14:paraId="0000000E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Gungsuh" w:cs="Gungsuh" w:eastAsia="Gungsuh" w:hAnsi="Gungsuh"/>
          <w:color w:val="000000"/>
          <w:vertAlign w:val="baseline"/>
          <w:rtl w:val="0"/>
        </w:rPr>
        <w:t xml:space="preserve">Input:  A target integer N, where  -23,456,788 ≤ N ≤ 123,456,789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All solutions printed in the specified order, or NO SOLUTIONS FOUND, if no legal solutions exist. If there are multiple solutions, they must be printed on their own 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rPr>
          <w:rFonts w:ascii="Times New Roman" w:cs="Times New Roman" w:eastAsia="Times New Roman" w:hAnsi="Times New Roman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 </w:t>
      </w:r>
    </w:p>
    <w:p w:rsidR="00000000" w:rsidDel="00000000" w:rsidP="00000000" w:rsidRDefault="00000000" w:rsidRPr="00000000" w14:paraId="00000013">
      <w:pPr>
        <w:pageBreakBefore w:val="0"/>
        <w:widowControl w:val="1"/>
        <w:ind w:left="1440" w:firstLine="720"/>
        <w:rPr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1+2+3-4+5+6+78+9</w:t>
      </w:r>
    </w:p>
    <w:p w:rsidR="00000000" w:rsidDel="00000000" w:rsidP="00000000" w:rsidRDefault="00000000" w:rsidRPr="00000000" w14:paraId="00000016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1+2+34-5+67-8+9</w:t>
      </w:r>
    </w:p>
    <w:p w:rsidR="00000000" w:rsidDel="00000000" w:rsidP="00000000" w:rsidRDefault="00000000" w:rsidRPr="00000000" w14:paraId="00000017">
      <w:pPr>
        <w:pageBreakBefore w:val="0"/>
        <w:widowControl w:val="1"/>
        <w:shd w:fill="ffffff" w:val="clear"/>
        <w:ind w:left="1440" w:right="480" w:firstLine="72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1+23-4+5+6+78-9</w:t>
      </w:r>
    </w:p>
    <w:p w:rsidR="00000000" w:rsidDel="00000000" w:rsidP="00000000" w:rsidRDefault="00000000" w:rsidRPr="00000000" w14:paraId="00000018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1+23-4+56+7+8+9</w:t>
      </w:r>
    </w:p>
    <w:p w:rsidR="00000000" w:rsidDel="00000000" w:rsidP="00000000" w:rsidRDefault="00000000" w:rsidRPr="00000000" w14:paraId="00000019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12+3+4+5-6-7+89</w:t>
      </w:r>
    </w:p>
    <w:p w:rsidR="00000000" w:rsidDel="00000000" w:rsidP="00000000" w:rsidRDefault="00000000" w:rsidRPr="00000000" w14:paraId="0000001A">
      <w:pPr>
        <w:pageBreakBefore w:val="0"/>
        <w:widowControl w:val="1"/>
        <w:shd w:fill="ffffff" w:val="clear"/>
        <w:ind w:left="1440" w:right="480" w:firstLine="72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12-3-4+5-6+7+89</w:t>
      </w:r>
    </w:p>
    <w:p w:rsidR="00000000" w:rsidDel="00000000" w:rsidP="00000000" w:rsidRDefault="00000000" w:rsidRPr="00000000" w14:paraId="0000001B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12+3-4+5+67+8+9</w:t>
      </w:r>
    </w:p>
    <w:p w:rsidR="00000000" w:rsidDel="00000000" w:rsidP="00000000" w:rsidRDefault="00000000" w:rsidRPr="00000000" w14:paraId="0000001C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123-4-5-6-7+8-9</w:t>
      </w:r>
    </w:p>
    <w:p w:rsidR="00000000" w:rsidDel="00000000" w:rsidP="00000000" w:rsidRDefault="00000000" w:rsidRPr="00000000" w14:paraId="0000001D">
      <w:pPr>
        <w:pageBreakBefore w:val="0"/>
        <w:widowControl w:val="1"/>
        <w:shd w:fill="ffffff" w:val="clear"/>
        <w:ind w:left="2160" w:right="480" w:firstLine="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123+4-5+67-89</w:t>
      </w:r>
    </w:p>
    <w:p w:rsidR="00000000" w:rsidDel="00000000" w:rsidP="00000000" w:rsidRDefault="00000000" w:rsidRPr="00000000" w14:paraId="0000001E">
      <w:pPr>
        <w:pageBreakBefore w:val="0"/>
        <w:widowControl w:val="1"/>
        <w:shd w:fill="ffffff" w:val="clear"/>
        <w:ind w:left="1920" w:right="480" w:firstLine="24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123+45-67+8-9</w:t>
      </w:r>
    </w:p>
    <w:p w:rsidR="00000000" w:rsidDel="00000000" w:rsidP="00000000" w:rsidRDefault="00000000" w:rsidRPr="00000000" w14:paraId="0000001F">
      <w:pPr>
        <w:pageBreakBefore w:val="0"/>
        <w:widowControl w:val="1"/>
        <w:shd w:fill="ffffff" w:val="clear"/>
        <w:ind w:left="1680" w:right="480" w:firstLine="480"/>
        <w:rPr>
          <w:color w:val="282829"/>
          <w:sz w:val="23"/>
          <w:szCs w:val="23"/>
          <w:vertAlign w:val="baseline"/>
        </w:rPr>
      </w:pPr>
      <w:r w:rsidDel="00000000" w:rsidR="00000000" w:rsidRPr="00000000">
        <w:rPr>
          <w:color w:val="282829"/>
          <w:sz w:val="23"/>
          <w:szCs w:val="23"/>
          <w:vertAlign w:val="baseline"/>
          <w:rtl w:val="0"/>
        </w:rPr>
        <w:t xml:space="preserve">123-45-67+89</w:t>
      </w:r>
    </w:p>
    <w:p w:rsidR="00000000" w:rsidDel="00000000" w:rsidP="00000000" w:rsidRDefault="00000000" w:rsidRPr="00000000" w14:paraId="00000020">
      <w:pPr>
        <w:pageBreakBefore w:val="0"/>
        <w:widowControl w:val="1"/>
        <w:shd w:fill="ffffff" w:val="clear"/>
        <w:ind w:left="1680" w:right="480" w:firstLine="480"/>
        <w:rPr>
          <w:rFonts w:ascii="Quattrocento Sans" w:cs="Quattrocento Sans" w:eastAsia="Quattrocento Sans" w:hAnsi="Quattrocento Sans"/>
          <w:color w:val="282829"/>
          <w:sz w:val="23"/>
          <w:szCs w:val="23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</w:t>
      </w:r>
    </w:p>
    <w:p w:rsidR="00000000" w:rsidDel="00000000" w:rsidP="00000000" w:rsidRDefault="00000000" w:rsidRPr="00000000" w14:paraId="00000022">
      <w:pPr>
        <w:pageBreakBefore w:val="0"/>
        <w:widowControl w:val="1"/>
        <w:ind w:left="1440" w:firstLine="72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998</w:t>
      </w:r>
    </w:p>
    <w:p w:rsidR="00000000" w:rsidDel="00000000" w:rsidP="00000000" w:rsidRDefault="00000000" w:rsidRPr="00000000" w14:paraId="00000023">
      <w:pPr>
        <w:pageBreakBefore w:val="0"/>
        <w:widowControl w:val="1"/>
        <w:ind w:left="144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1"/>
        <w:ind w:firstLine="720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NO SOLUTIONS FOUND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Gungsuh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