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March 31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Rectangle 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number of unique rectangles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be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an 8 by 8 checkerboard is 1,296. There are various ways to enumerate the rectangles. While counting the rectangles in a standard 8 by 8 checkerboard is an interesting problem, even more interesting is counting the number in an N by N  checkerboard.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4657725</wp:posOffset>
            </wp:positionH>
            <wp:positionV relativeFrom="paragraph">
              <wp:posOffset>733425</wp:posOffset>
            </wp:positionV>
            <wp:extent cx="1431608" cy="1431608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1608" cy="1431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more general problem may be approached inductively as follows: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is 1 rectangle in a 1 by 1 checkerboard.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4812983</wp:posOffset>
                </wp:positionH>
                <wp:positionV relativeFrom="paragraph">
                  <wp:posOffset>180975</wp:posOffset>
                </wp:positionV>
                <wp:extent cx="759143" cy="542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9025" y="1539025"/>
                          <a:ext cx="951000" cy="725400"/>
                        </a:xfrm>
                        <a:prstGeom prst="rect">
                          <a:avLst/>
                        </a:prstGeom>
                        <a:noFill/>
                        <a:ln cap="flat" cmpd="sng" w="762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4812983</wp:posOffset>
                </wp:positionH>
                <wp:positionV relativeFrom="paragraph">
                  <wp:posOffset>180975</wp:posOffset>
                </wp:positionV>
                <wp:extent cx="759143" cy="5429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143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9 rectangles in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 by 2 checkerboard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36 rectangles in a 3 by 3 checkerboard.</w:t>
      </w:r>
    </w:p>
    <w:p w:rsidR="00000000" w:rsidDel="00000000" w:rsidP="00000000" w:rsidRDefault="00000000" w:rsidRPr="00000000" w14:paraId="0000000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100 rectangles in a 4 by 4 checkerboard.</w:t>
      </w:r>
    </w:p>
    <w:p w:rsidR="00000000" w:rsidDel="00000000" w:rsidP="00000000" w:rsidRDefault="00000000" w:rsidRPr="00000000" w14:paraId="0000000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may notice that     1 = (1 x 2 / 2)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11">
      <w:pPr>
        <w:widowControl w:val="1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and     9 =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 x 3 / 2)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3494723</wp:posOffset>
                </wp:positionH>
                <wp:positionV relativeFrom="paragraph">
                  <wp:posOffset>171450</wp:posOffset>
                </wp:positionV>
                <wp:extent cx="2981325" cy="3619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146925" y="1284150"/>
                          <a:ext cx="29604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Example of 3x4 rectangle in a 8x8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Checkerboard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3494723</wp:posOffset>
                </wp:positionH>
                <wp:positionV relativeFrom="paragraph">
                  <wp:posOffset>171450</wp:posOffset>
                </wp:positionV>
                <wp:extent cx="2981325" cy="36195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1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and   36 = (3 x 4 / 2)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13">
      <w:pPr>
        <w:widowControl w:val="1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and 100 = (4 x 5 / 2)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1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so you may conjecture that the number of rectangles in an N by N checkerboard is (N x (N + 1) / 2)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you would be correct.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program that inputs N, the size of your checkerboard and outputs the number of rectangles.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 po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sitive integer N &lt; 256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representing the size of the checkerboard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number of rectangles in an N by N checkerboard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spacing w:after="0" w:before="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0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rtl w:val="0"/>
        </w:rPr>
        <w:t xml:space="preserve">225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3025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